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4597"/>
        <w:gridCol w:w="4024"/>
      </w:tblGrid>
      <w:tr w:rsidR="00BE730B" w:rsidTr="00F869AA">
        <w:trPr>
          <w:trHeight w:val="1370"/>
        </w:trPr>
        <w:tc>
          <w:tcPr>
            <w:tcW w:w="4597" w:type="dxa"/>
          </w:tcPr>
          <w:p w:rsidR="00BE730B" w:rsidRDefault="00F869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Рассмотрено:</w:t>
            </w:r>
          </w:p>
          <w:p w:rsidR="00BE730B" w:rsidRDefault="00F869A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МА</w:t>
            </w:r>
            <w:r>
              <w:rPr>
                <w:sz w:val="24"/>
              </w:rPr>
              <w:t>ДОУ ДС №73</w:t>
            </w:r>
            <w:r>
              <w:rPr>
                <w:sz w:val="24"/>
              </w:rPr>
              <w:t xml:space="preserve"> «Мишутка</w:t>
            </w:r>
            <w:r>
              <w:rPr>
                <w:sz w:val="24"/>
              </w:rPr>
              <w:t>»</w:t>
            </w:r>
          </w:p>
          <w:p w:rsidR="00BE730B" w:rsidRDefault="00F86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BE730B" w:rsidRDefault="00F869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4024" w:type="dxa"/>
          </w:tcPr>
          <w:p w:rsidR="00BE730B" w:rsidRDefault="00F869AA">
            <w:pPr>
              <w:pStyle w:val="TableParagraph"/>
              <w:ind w:left="1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Утверждено: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МАДОУ ДС №73 «Мишутка»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от 30.08.2024г.</w:t>
            </w:r>
          </w:p>
          <w:p w:rsidR="00BE730B" w:rsidRDefault="00F869AA">
            <w:pPr>
              <w:pStyle w:val="TableParagraph"/>
              <w:spacing w:line="256" w:lineRule="exact"/>
              <w:ind w:left="1303"/>
              <w:rPr>
                <w:sz w:val="24"/>
              </w:rPr>
            </w:pPr>
            <w:r>
              <w:rPr>
                <w:spacing w:val="-4"/>
                <w:sz w:val="24"/>
              </w:rPr>
              <w:t>№167</w:t>
            </w:r>
          </w:p>
        </w:tc>
      </w:tr>
    </w:tbl>
    <w:p w:rsidR="00BE730B" w:rsidRDefault="00BE730B">
      <w:pPr>
        <w:pStyle w:val="a3"/>
        <w:spacing w:before="203"/>
        <w:ind w:left="0" w:firstLine="0"/>
        <w:jc w:val="left"/>
      </w:pPr>
    </w:p>
    <w:p w:rsidR="00BE730B" w:rsidRDefault="00F869AA">
      <w:pPr>
        <w:spacing w:before="1"/>
        <w:ind w:left="1" w:right="14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BE730B" w:rsidRDefault="00F869AA">
      <w:pPr>
        <w:spacing w:before="1"/>
        <w:ind w:left="5" w:right="14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образования</w:t>
      </w:r>
    </w:p>
    <w:p w:rsidR="00BE730B" w:rsidRDefault="00F869AA">
      <w:pPr>
        <w:spacing w:before="1"/>
        <w:ind w:right="143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автономного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учреждения детского сада №73</w:t>
      </w:r>
      <w:r>
        <w:rPr>
          <w:b/>
          <w:sz w:val="26"/>
        </w:rPr>
        <w:t xml:space="preserve"> «Мишутка</w:t>
      </w:r>
      <w:r>
        <w:rPr>
          <w:b/>
          <w:sz w:val="26"/>
        </w:rPr>
        <w:t xml:space="preserve">»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 округа</w:t>
      </w:r>
    </w:p>
    <w:p w:rsidR="00BE730B" w:rsidRDefault="00F869AA">
      <w:pPr>
        <w:pStyle w:val="a4"/>
        <w:numPr>
          <w:ilvl w:val="0"/>
          <w:numId w:val="1"/>
        </w:numPr>
        <w:tabs>
          <w:tab w:val="left" w:pos="3734"/>
        </w:tabs>
        <w:spacing w:before="297" w:line="296" w:lineRule="exact"/>
        <w:ind w:left="3734" w:hanging="259"/>
        <w:jc w:val="both"/>
        <w:rPr>
          <w:b/>
          <w:sz w:val="26"/>
        </w:rPr>
      </w:pPr>
      <w:r>
        <w:rPr>
          <w:b/>
          <w:spacing w:val="-2"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78"/>
        </w:tabs>
        <w:ind w:right="144" w:firstLine="707"/>
        <w:jc w:val="both"/>
        <w:rPr>
          <w:sz w:val="26"/>
        </w:rPr>
      </w:pPr>
      <w:r>
        <w:rPr>
          <w:sz w:val="26"/>
        </w:rPr>
        <w:t xml:space="preserve">Положение о языке образования (далее - Положение)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муниципального</w:t>
      </w:r>
      <w:proofErr w:type="gramEnd"/>
      <w:r>
        <w:rPr>
          <w:sz w:val="26"/>
        </w:rPr>
        <w:t xml:space="preserve"> автономного</w:t>
      </w:r>
      <w:r>
        <w:rPr>
          <w:spacing w:val="56"/>
          <w:sz w:val="26"/>
        </w:rPr>
        <w:t xml:space="preserve">  </w:t>
      </w:r>
      <w:r>
        <w:rPr>
          <w:sz w:val="26"/>
        </w:rPr>
        <w:t>дошкольного</w:t>
      </w:r>
      <w:r>
        <w:rPr>
          <w:spacing w:val="55"/>
          <w:sz w:val="26"/>
        </w:rPr>
        <w:t xml:space="preserve">  </w:t>
      </w:r>
      <w:r>
        <w:rPr>
          <w:sz w:val="26"/>
        </w:rPr>
        <w:t>образовательного</w:t>
      </w:r>
      <w:r>
        <w:rPr>
          <w:spacing w:val="56"/>
          <w:sz w:val="26"/>
        </w:rPr>
        <w:t xml:space="preserve">  </w:t>
      </w:r>
      <w:r>
        <w:rPr>
          <w:sz w:val="26"/>
        </w:rPr>
        <w:t>учреждения</w:t>
      </w:r>
      <w:r>
        <w:rPr>
          <w:spacing w:val="56"/>
          <w:sz w:val="26"/>
        </w:rPr>
        <w:t xml:space="preserve">  </w:t>
      </w:r>
      <w:r>
        <w:rPr>
          <w:sz w:val="26"/>
        </w:rPr>
        <w:t>детский</w:t>
      </w:r>
      <w:r>
        <w:rPr>
          <w:spacing w:val="56"/>
          <w:sz w:val="26"/>
        </w:rPr>
        <w:t xml:space="preserve">  </w:t>
      </w:r>
      <w:r>
        <w:rPr>
          <w:sz w:val="26"/>
        </w:rPr>
        <w:t>сад</w:t>
      </w:r>
      <w:r>
        <w:rPr>
          <w:spacing w:val="40"/>
          <w:sz w:val="26"/>
        </w:rPr>
        <w:t xml:space="preserve">  </w:t>
      </w:r>
      <w:r>
        <w:rPr>
          <w:sz w:val="26"/>
        </w:rPr>
        <w:t>№73</w:t>
      </w:r>
    </w:p>
    <w:p w:rsidR="00BE730B" w:rsidRDefault="00F869AA">
      <w:pPr>
        <w:pStyle w:val="a3"/>
        <w:ind w:right="141" w:firstLine="0"/>
      </w:pPr>
      <w:r>
        <w:t xml:space="preserve">«Мишутка </w:t>
      </w:r>
      <w:r>
        <w:t>»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Учреждение),</w:t>
      </w:r>
      <w:r>
        <w:rPr>
          <w:spacing w:val="-3"/>
        </w:rPr>
        <w:t xml:space="preserve"> </w:t>
      </w:r>
      <w:proofErr w:type="gramStart"/>
      <w:r>
        <w:t>осуществляющем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 xml:space="preserve">деятельность по реализации образовательной программы дошкольного образования, регулирует использование государственного языка Российской Федерации в образовательной деятельности, а также права граждан Российской </w:t>
      </w:r>
      <w:r>
        <w:t>Федерации на пользование государственным языком Российской Федерации.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265"/>
        </w:tabs>
        <w:ind w:right="145" w:firstLine="707"/>
        <w:jc w:val="both"/>
        <w:rPr>
          <w:sz w:val="26"/>
        </w:rPr>
      </w:pPr>
      <w:r>
        <w:rPr>
          <w:sz w:val="26"/>
        </w:rPr>
        <w:t>Настоящее Положение разработано в соответствии с требованиями нормативно-правовых актов: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860"/>
        </w:tabs>
        <w:spacing w:line="299" w:lineRule="exact"/>
        <w:ind w:left="860" w:hanging="150"/>
        <w:rPr>
          <w:sz w:val="26"/>
        </w:rPr>
      </w:pPr>
      <w:r>
        <w:rPr>
          <w:spacing w:val="-2"/>
          <w:sz w:val="26"/>
        </w:rPr>
        <w:t>Конституции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Федерации;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860"/>
        </w:tabs>
        <w:spacing w:line="298" w:lineRule="exact"/>
        <w:ind w:left="860" w:hanging="150"/>
        <w:rPr>
          <w:sz w:val="26"/>
        </w:rPr>
      </w:pPr>
      <w:r>
        <w:rPr>
          <w:spacing w:val="-4"/>
          <w:sz w:val="26"/>
        </w:rPr>
        <w:t>Гражданского</w:t>
      </w:r>
      <w:r>
        <w:rPr>
          <w:sz w:val="26"/>
        </w:rPr>
        <w:t xml:space="preserve"> </w:t>
      </w:r>
      <w:r>
        <w:rPr>
          <w:spacing w:val="-4"/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Российской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Федерации;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972"/>
        </w:tabs>
        <w:ind w:right="139" w:firstLine="707"/>
        <w:rPr>
          <w:sz w:val="26"/>
        </w:rPr>
      </w:pPr>
      <w:r>
        <w:rPr>
          <w:sz w:val="26"/>
        </w:rPr>
        <w:t>Федерального закона от 29.12.2012г. № 273-ФЗ «Об образовании</w:t>
      </w:r>
      <w:r>
        <w:rPr>
          <w:spacing w:val="40"/>
          <w:sz w:val="26"/>
        </w:rPr>
        <w:t xml:space="preserve"> </w:t>
      </w:r>
      <w:r>
        <w:rPr>
          <w:sz w:val="26"/>
        </w:rPr>
        <w:t>в Российской Федерации» с изм. и доп., вступ. в силу с 01.09.2024г.;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895"/>
        </w:tabs>
        <w:ind w:right="145" w:firstLine="707"/>
        <w:rPr>
          <w:sz w:val="26"/>
        </w:rPr>
      </w:pPr>
      <w:r>
        <w:rPr>
          <w:sz w:val="26"/>
        </w:rPr>
        <w:t>Федерального закона от 01.06.2005г. № 53-ФЗ «О государственном языке Российской Федерации»;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929"/>
        </w:tabs>
        <w:ind w:right="138" w:firstLine="707"/>
        <w:rPr>
          <w:sz w:val="26"/>
        </w:rPr>
      </w:pPr>
      <w:r>
        <w:rPr>
          <w:sz w:val="26"/>
        </w:rPr>
        <w:t>Федерального закона от 25.07.2002г</w:t>
      </w:r>
      <w:r>
        <w:rPr>
          <w:sz w:val="26"/>
        </w:rPr>
        <w:t xml:space="preserve"> №115-ФЗ «О правовом положении иностранных граждан в Российской Федерации»;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893"/>
        </w:tabs>
        <w:ind w:right="137" w:firstLine="707"/>
        <w:rPr>
          <w:sz w:val="26"/>
        </w:rPr>
      </w:pPr>
      <w:r>
        <w:rPr>
          <w:sz w:val="26"/>
        </w:rPr>
        <w:t>Постановления Правительства РФ от 23 ноября 2006г. № 714 «О порядке утверждения норм современного русского литературного языка при его использовании в качестве государственного язы</w:t>
      </w:r>
      <w:r>
        <w:rPr>
          <w:sz w:val="26"/>
        </w:rPr>
        <w:t xml:space="preserve">ка РФ, правил русской </w:t>
      </w:r>
      <w:proofErr w:type="spellStart"/>
      <w:r>
        <w:rPr>
          <w:sz w:val="26"/>
        </w:rPr>
        <w:t>орфографиии</w:t>
      </w:r>
      <w:proofErr w:type="spellEnd"/>
      <w:r>
        <w:rPr>
          <w:sz w:val="26"/>
        </w:rPr>
        <w:t xml:space="preserve"> пунктуации» (в действующей редакции);</w:t>
      </w:r>
    </w:p>
    <w:p w:rsidR="00BE730B" w:rsidRDefault="00F869AA">
      <w:pPr>
        <w:pStyle w:val="a4"/>
        <w:numPr>
          <w:ilvl w:val="2"/>
          <w:numId w:val="1"/>
        </w:numPr>
        <w:tabs>
          <w:tab w:val="left" w:pos="860"/>
        </w:tabs>
        <w:spacing w:line="298" w:lineRule="exact"/>
        <w:ind w:left="860" w:hanging="150"/>
        <w:rPr>
          <w:sz w:val="26"/>
        </w:rPr>
      </w:pPr>
      <w:r>
        <w:rPr>
          <w:sz w:val="26"/>
        </w:rPr>
        <w:t>Устава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61"/>
        </w:tabs>
        <w:ind w:right="870" w:firstLine="707"/>
        <w:rPr>
          <w:sz w:val="26"/>
        </w:rPr>
      </w:pPr>
      <w:r>
        <w:rPr>
          <w:sz w:val="26"/>
        </w:rPr>
        <w:t>Положение устанавливает</w:t>
      </w:r>
      <w:r>
        <w:rPr>
          <w:spacing w:val="-4"/>
          <w:sz w:val="26"/>
        </w:rPr>
        <w:t xml:space="preserve"> </w:t>
      </w:r>
      <w:r>
        <w:rPr>
          <w:sz w:val="26"/>
        </w:rPr>
        <w:t>язык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выбора, который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 при реализации образовательных программ.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61"/>
        </w:tabs>
        <w:spacing w:before="1"/>
        <w:ind w:right="445" w:firstLine="707"/>
        <w:rPr>
          <w:sz w:val="26"/>
        </w:rPr>
      </w:pPr>
      <w:r>
        <w:rPr>
          <w:sz w:val="26"/>
        </w:rPr>
        <w:t>Учреждение обеспечивает открытость и д</w:t>
      </w:r>
      <w:r>
        <w:rPr>
          <w:sz w:val="26"/>
        </w:rPr>
        <w:t xml:space="preserve">оступность информации о </w:t>
      </w:r>
      <w:proofErr w:type="spellStart"/>
      <w:r>
        <w:rPr>
          <w:sz w:val="26"/>
        </w:rPr>
        <w:t>языке</w:t>
      </w:r>
      <w:proofErr w:type="gramStart"/>
      <w:r>
        <w:rPr>
          <w:sz w:val="26"/>
        </w:rPr>
        <w:t>,н</w:t>
      </w:r>
      <w:proofErr w:type="gramEnd"/>
      <w:r>
        <w:rPr>
          <w:sz w:val="26"/>
        </w:rPr>
        <w:t>а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ведётся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воспитание,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размещая её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нормативных локальных актах и на сайте учреждения в сети Интернет.</w:t>
      </w:r>
    </w:p>
    <w:p w:rsidR="00BE730B" w:rsidRDefault="00BE730B">
      <w:pPr>
        <w:pStyle w:val="a3"/>
        <w:spacing w:before="7"/>
        <w:ind w:left="0" w:firstLine="0"/>
        <w:jc w:val="left"/>
      </w:pPr>
    </w:p>
    <w:p w:rsidR="00BE730B" w:rsidRDefault="00F869AA">
      <w:pPr>
        <w:pStyle w:val="a4"/>
        <w:numPr>
          <w:ilvl w:val="0"/>
          <w:numId w:val="1"/>
        </w:numPr>
        <w:tabs>
          <w:tab w:val="left" w:pos="2975"/>
        </w:tabs>
        <w:spacing w:line="295" w:lineRule="exact"/>
        <w:ind w:left="2975" w:hanging="258"/>
        <w:jc w:val="both"/>
        <w:rPr>
          <w:b/>
          <w:sz w:val="26"/>
        </w:rPr>
      </w:pPr>
      <w:r>
        <w:rPr>
          <w:b/>
          <w:spacing w:val="-2"/>
          <w:sz w:val="26"/>
        </w:rPr>
        <w:t>Образовательная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деятельность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73"/>
        </w:tabs>
        <w:ind w:right="146" w:firstLine="707"/>
        <w:jc w:val="both"/>
        <w:rPr>
          <w:sz w:val="26"/>
        </w:rPr>
      </w:pPr>
      <w:r>
        <w:rPr>
          <w:sz w:val="26"/>
        </w:rPr>
        <w:t>В учреждении образовательная деятельность осуществляется на русском языке - государственном языке Российской Федерации.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236"/>
        </w:tabs>
        <w:ind w:right="141" w:firstLine="707"/>
        <w:jc w:val="both"/>
        <w:rPr>
          <w:sz w:val="26"/>
        </w:rPr>
      </w:pPr>
      <w:r>
        <w:rPr>
          <w:sz w:val="26"/>
        </w:rPr>
        <w:t>Документооборот в учреждении осуществляется на русском языке – государственном языке Российской Федерации. Документы об образовании офор</w:t>
      </w:r>
      <w:r>
        <w:rPr>
          <w:sz w:val="26"/>
        </w:rPr>
        <w:t>мляются на государственном языке Российской Федерации – русском языке.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317"/>
        </w:tabs>
        <w:ind w:right="139" w:firstLine="707"/>
        <w:jc w:val="both"/>
        <w:rPr>
          <w:sz w:val="26"/>
        </w:rPr>
      </w:pPr>
      <w:r>
        <w:rPr>
          <w:sz w:val="26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BE730B" w:rsidRDefault="00BE730B">
      <w:pPr>
        <w:pStyle w:val="a4"/>
        <w:rPr>
          <w:sz w:val="26"/>
        </w:rPr>
        <w:sectPr w:rsidR="00BE730B">
          <w:type w:val="continuous"/>
          <w:pgSz w:w="11940" w:h="16860"/>
          <w:pgMar w:top="1120" w:right="708" w:bottom="280" w:left="1700" w:header="720" w:footer="720" w:gutter="0"/>
          <w:cols w:space="720"/>
        </w:sectPr>
      </w:pPr>
    </w:p>
    <w:p w:rsidR="00BE730B" w:rsidRDefault="00F869AA">
      <w:pPr>
        <w:pStyle w:val="a4"/>
        <w:numPr>
          <w:ilvl w:val="1"/>
          <w:numId w:val="1"/>
        </w:numPr>
        <w:tabs>
          <w:tab w:val="left" w:pos="1236"/>
        </w:tabs>
        <w:spacing w:before="64"/>
        <w:ind w:right="140" w:firstLine="707"/>
        <w:jc w:val="both"/>
        <w:rPr>
          <w:sz w:val="26"/>
        </w:rPr>
      </w:pPr>
      <w:r>
        <w:rPr>
          <w:sz w:val="26"/>
        </w:rPr>
        <w:lastRenderedPageBreak/>
        <w:t>Граждане Российской Федерации, иностранные граждане и лица без гражданства получают образование по образовательным программам в учреждении на русском языке.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233"/>
        </w:tabs>
        <w:ind w:right="140" w:firstLine="707"/>
        <w:jc w:val="both"/>
        <w:rPr>
          <w:sz w:val="26"/>
        </w:rPr>
      </w:pPr>
      <w:r>
        <w:rPr>
          <w:sz w:val="26"/>
        </w:rPr>
        <w:t>Учреждение не предоставляет услуг по организации преподавания и изучения отдельных</w:t>
      </w:r>
      <w:r>
        <w:rPr>
          <w:sz w:val="26"/>
        </w:rPr>
        <w:t xml:space="preserve"> учебных предметов, курсов, дисциплин (модулей), иных компонентов на иностранных языках (</w:t>
      </w:r>
      <w:proofErr w:type="spellStart"/>
      <w:r>
        <w:rPr>
          <w:sz w:val="26"/>
        </w:rPr>
        <w:t>билингвальное</w:t>
      </w:r>
      <w:proofErr w:type="spellEnd"/>
      <w:r>
        <w:rPr>
          <w:sz w:val="26"/>
        </w:rPr>
        <w:t xml:space="preserve"> обучение).</w:t>
      </w:r>
    </w:p>
    <w:p w:rsidR="00BE730B" w:rsidRDefault="00BE730B">
      <w:pPr>
        <w:pStyle w:val="a3"/>
        <w:spacing w:before="8"/>
        <w:ind w:left="0" w:firstLine="0"/>
        <w:jc w:val="left"/>
      </w:pPr>
    </w:p>
    <w:p w:rsidR="00BE730B" w:rsidRDefault="00F869AA">
      <w:pPr>
        <w:pStyle w:val="a4"/>
        <w:numPr>
          <w:ilvl w:val="0"/>
          <w:numId w:val="1"/>
        </w:numPr>
        <w:tabs>
          <w:tab w:val="left" w:pos="3114"/>
        </w:tabs>
        <w:spacing w:line="295" w:lineRule="exact"/>
        <w:ind w:left="3114" w:hanging="258"/>
        <w:jc w:val="both"/>
        <w:rPr>
          <w:b/>
          <w:sz w:val="26"/>
        </w:rPr>
      </w:pPr>
      <w:r>
        <w:rPr>
          <w:b/>
          <w:spacing w:val="-2"/>
          <w:sz w:val="26"/>
        </w:rPr>
        <w:t>Заключительные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61"/>
        </w:tabs>
        <w:ind w:right="1428" w:firstLine="707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 учреждения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на педагогическом совете.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183"/>
        </w:tabs>
        <w:ind w:right="138" w:firstLine="707"/>
        <w:jc w:val="both"/>
        <w:rPr>
          <w:sz w:val="26"/>
        </w:rPr>
      </w:pPr>
      <w:r>
        <w:rPr>
          <w:sz w:val="26"/>
        </w:rPr>
        <w:t>Изменения и дополнения, внесённые в настоящее Положение, вступают</w:t>
      </w:r>
      <w:r>
        <w:rPr>
          <w:spacing w:val="40"/>
          <w:sz w:val="26"/>
        </w:rPr>
        <w:t xml:space="preserve"> </w:t>
      </w:r>
      <w:r>
        <w:rPr>
          <w:sz w:val="26"/>
        </w:rPr>
        <w:t>в силу в порядке, предусмотренном для Положения. Изменения и дополнения, внесённые в настоящее Положение, доводятся до сведения указанных в нём лиц не позднее двух недель с момента вступлени</w:t>
      </w:r>
      <w:r>
        <w:rPr>
          <w:sz w:val="26"/>
        </w:rPr>
        <w:t>я его в силу.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325"/>
        </w:tabs>
        <w:ind w:right="141" w:firstLine="707"/>
        <w:jc w:val="both"/>
        <w:rPr>
          <w:sz w:val="26"/>
        </w:rPr>
      </w:pPr>
      <w:r>
        <w:rPr>
          <w:sz w:val="26"/>
        </w:rPr>
        <w:t>Контроль за исполнение настоящего Положения возлагается на руководителя учреждения.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329"/>
        </w:tabs>
        <w:ind w:right="139" w:firstLine="707"/>
        <w:jc w:val="both"/>
        <w:rPr>
          <w:sz w:val="26"/>
        </w:rPr>
      </w:pPr>
      <w:r>
        <w:rPr>
          <w:sz w:val="26"/>
        </w:rP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</w:t>
      </w:r>
      <w:r>
        <w:rPr>
          <w:sz w:val="26"/>
        </w:rPr>
        <w:t>одательством, положением либо принятые с нарушением установленного порядка, не применяются и подлежат отмене.</w:t>
      </w:r>
    </w:p>
    <w:p w:rsidR="00BE730B" w:rsidRDefault="00F869AA">
      <w:pPr>
        <w:pStyle w:val="a4"/>
        <w:numPr>
          <w:ilvl w:val="1"/>
          <w:numId w:val="1"/>
        </w:numPr>
        <w:tabs>
          <w:tab w:val="left" w:pos="1269"/>
        </w:tabs>
        <w:ind w:right="142" w:firstLine="707"/>
        <w:jc w:val="both"/>
        <w:rPr>
          <w:sz w:val="26"/>
        </w:rPr>
      </w:pPr>
      <w:r>
        <w:rPr>
          <w:sz w:val="26"/>
        </w:rPr>
        <w:t>Настоящее Положение может изменяться, дополняться. С момента регистрации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новой</w:t>
      </w:r>
      <w:r>
        <w:rPr>
          <w:spacing w:val="40"/>
          <w:sz w:val="26"/>
        </w:rPr>
        <w:t xml:space="preserve"> </w:t>
      </w:r>
      <w:r>
        <w:rPr>
          <w:sz w:val="26"/>
        </w:rPr>
        <w:t>редакции Положения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предыдущая редакция утрачивает</w:t>
      </w:r>
      <w:r>
        <w:rPr>
          <w:spacing w:val="40"/>
          <w:sz w:val="26"/>
        </w:rPr>
        <w:t xml:space="preserve"> </w:t>
      </w:r>
      <w:r>
        <w:rPr>
          <w:sz w:val="26"/>
        </w:rPr>
        <w:t>силу.</w:t>
      </w:r>
    </w:p>
    <w:sectPr w:rsidR="00BE730B">
      <w:pgSz w:w="11940" w:h="16860"/>
      <w:pgMar w:top="7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31644"/>
    <w:multiLevelType w:val="multilevel"/>
    <w:tmpl w:val="64D24120"/>
    <w:lvl w:ilvl="0">
      <w:start w:val="1"/>
      <w:numFmt w:val="decimal"/>
      <w:lvlText w:val="%1."/>
      <w:lvlJc w:val="left"/>
      <w:pPr>
        <w:ind w:left="373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024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30B"/>
    <w:rsid w:val="00BE730B"/>
    <w:rsid w:val="00F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>HP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Методист</cp:lastModifiedBy>
  <cp:revision>3</cp:revision>
  <dcterms:created xsi:type="dcterms:W3CDTF">2025-01-30T11:40:00Z</dcterms:created>
  <dcterms:modified xsi:type="dcterms:W3CDTF">2025-01-30T11:44:00Z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