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A" w:rsidRDefault="00AA091F">
      <w:pPr>
        <w:spacing w:before="62" w:line="275" w:lineRule="exact"/>
        <w:ind w:left="102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2619375" cy="3695700"/>
            <wp:effectExtent l="19050" t="0" r="9525" b="0"/>
            <wp:docPr id="1" name="Рисунок 1" descr="C:\Users\Делопроизводитель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43C">
        <w:rPr>
          <w:b/>
          <w:sz w:val="24"/>
        </w:rPr>
        <w:t>ПРИНЯТО</w:t>
      </w:r>
    </w:p>
    <w:p w:rsidR="00FC27CA" w:rsidRDefault="00AD443C">
      <w:pPr>
        <w:pStyle w:val="a3"/>
        <w:ind w:left="102" w:right="29"/>
        <w:jc w:val="left"/>
      </w:pPr>
      <w:r>
        <w:t>на заседании педагогического совета</w:t>
      </w:r>
      <w:r>
        <w:rPr>
          <w:spacing w:val="-62"/>
        </w:rPr>
        <w:t xml:space="preserve"> </w:t>
      </w:r>
      <w:r w:rsidR="00DA342B">
        <w:t>МАДОУ ДС №73 «Мишутка</w:t>
      </w:r>
      <w:r>
        <w:t>»</w:t>
      </w:r>
      <w:r>
        <w:rPr>
          <w:spacing w:val="1"/>
        </w:rPr>
        <w:t xml:space="preserve"> </w:t>
      </w:r>
      <w:r w:rsidR="00DA342B">
        <w:t>протокол №3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bookmarkStart w:id="0" w:name="_GoBack"/>
      <w:bookmarkEnd w:id="0"/>
      <w:r w:rsidR="00DA342B">
        <w:t>12 января</w:t>
      </w:r>
      <w:r>
        <w:rPr>
          <w:spacing w:val="-3"/>
        </w:rPr>
        <w:t xml:space="preserve"> </w:t>
      </w:r>
      <w:r w:rsidR="00DA342B">
        <w:t>2023</w:t>
      </w:r>
      <w:r>
        <w:rPr>
          <w:spacing w:val="-2"/>
        </w:rPr>
        <w:t xml:space="preserve"> </w:t>
      </w:r>
      <w:r>
        <w:t>года</w:t>
      </w:r>
    </w:p>
    <w:p w:rsidR="00FC27CA" w:rsidRDefault="00AD443C">
      <w:pPr>
        <w:spacing w:before="62" w:line="275" w:lineRule="exact"/>
        <w:ind w:left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</w:p>
    <w:p w:rsidR="00FC27CA" w:rsidRDefault="00AD443C">
      <w:pPr>
        <w:pStyle w:val="a3"/>
        <w:ind w:left="102" w:right="1515"/>
        <w:jc w:val="left"/>
      </w:pPr>
      <w:r>
        <w:t>Приказом</w:t>
      </w:r>
      <w:r>
        <w:rPr>
          <w:spacing w:val="65"/>
        </w:rPr>
        <w:t xml:space="preserve"> </w:t>
      </w:r>
      <w:r w:rsidR="00DA342B">
        <w:t>МА</w:t>
      </w:r>
      <w:r>
        <w:t>ДОУ</w:t>
      </w:r>
      <w:r>
        <w:rPr>
          <w:spacing w:val="1"/>
        </w:rPr>
        <w:t xml:space="preserve"> </w:t>
      </w:r>
      <w:r>
        <w:t>ДС</w:t>
      </w:r>
      <w:r>
        <w:rPr>
          <w:spacing w:val="-8"/>
        </w:rPr>
        <w:t xml:space="preserve"> </w:t>
      </w:r>
      <w:r w:rsidR="00DA342B">
        <w:t>№7</w:t>
      </w:r>
      <w:r>
        <w:t>3</w:t>
      </w:r>
      <w:r>
        <w:rPr>
          <w:spacing w:val="-8"/>
        </w:rPr>
        <w:t xml:space="preserve"> </w:t>
      </w:r>
      <w:r w:rsidR="00DA342B">
        <w:t>«Мишутка</w:t>
      </w:r>
      <w:r>
        <w:t>»</w:t>
      </w:r>
    </w:p>
    <w:p w:rsidR="00FC27CA" w:rsidRDefault="00AD443C">
      <w:pPr>
        <w:pStyle w:val="a3"/>
        <w:spacing w:line="296" w:lineRule="exact"/>
        <w:ind w:left="102"/>
        <w:jc w:val="left"/>
      </w:pPr>
      <w:r>
        <w:t>от</w:t>
      </w:r>
      <w:r>
        <w:rPr>
          <w:spacing w:val="1"/>
        </w:rPr>
        <w:t xml:space="preserve"> </w:t>
      </w:r>
      <w:r w:rsidR="00DA342B">
        <w:t>13 января</w:t>
      </w:r>
      <w:r>
        <w:rPr>
          <w:spacing w:val="-5"/>
        </w:rPr>
        <w:t xml:space="preserve"> </w:t>
      </w:r>
      <w:r w:rsidR="00DA342B"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 w:rsidR="00DA342B">
        <w:t>29</w:t>
      </w:r>
    </w:p>
    <w:p w:rsidR="00FC27CA" w:rsidRDefault="00FC27CA">
      <w:pPr>
        <w:spacing w:line="296" w:lineRule="exact"/>
        <w:sectPr w:rsidR="00FC27CA">
          <w:type w:val="continuous"/>
          <w:pgSz w:w="11910" w:h="16840"/>
          <w:pgMar w:top="900" w:right="800" w:bottom="280" w:left="1300" w:header="720" w:footer="720" w:gutter="0"/>
          <w:cols w:num="2" w:space="720" w:equalWidth="0">
            <w:col w:w="4267" w:space="1424"/>
            <w:col w:w="4119"/>
          </w:cols>
        </w:sect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spacing w:before="2"/>
        <w:ind w:left="0"/>
        <w:jc w:val="left"/>
        <w:rPr>
          <w:sz w:val="23"/>
        </w:rPr>
      </w:pPr>
    </w:p>
    <w:p w:rsidR="00FC27CA" w:rsidRDefault="00AD443C">
      <w:pPr>
        <w:pStyle w:val="1"/>
        <w:spacing w:line="298" w:lineRule="exact"/>
        <w:ind w:right="173" w:firstLine="0"/>
        <w:jc w:val="center"/>
      </w:pPr>
      <w:bookmarkStart w:id="1" w:name="ПОЛОЖЕНИЕ"/>
      <w:bookmarkEnd w:id="1"/>
      <w:r>
        <w:t>ПОЛОЖЕНИЕ</w:t>
      </w:r>
    </w:p>
    <w:p w:rsidR="00FC27CA" w:rsidRDefault="00AD443C">
      <w:pPr>
        <w:spacing w:line="242" w:lineRule="auto"/>
        <w:ind w:left="255" w:right="173"/>
        <w:jc w:val="center"/>
        <w:rPr>
          <w:b/>
          <w:sz w:val="26"/>
        </w:rPr>
      </w:pPr>
      <w:bookmarkStart w:id="2" w:name="О_ПОРЯДКЕ_ОФОРМЛЕНИЯ_ВОЗНИКНОВЕНИЯ,_ПРИО"/>
      <w:bookmarkEnd w:id="2"/>
      <w:r>
        <w:rPr>
          <w:b/>
          <w:sz w:val="26"/>
        </w:rPr>
        <w:t>О ПОРЯДКЕ ОФОРМЛЕНИЯ ВОЗНИКНОВЕНИЯ, ПРИОСТАНОВЛЕНИЯ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ПРЕКРАЩЕНИЯ ОТНОШЕНИЙ МЕЖДУ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МУНИЦИПАЛЬНЫМ</w:t>
      </w:r>
      <w:proofErr w:type="gramEnd"/>
    </w:p>
    <w:p w:rsidR="00FC27CA" w:rsidRDefault="00DA342B">
      <w:pPr>
        <w:pStyle w:val="1"/>
        <w:spacing w:line="240" w:lineRule="auto"/>
        <w:ind w:left="187" w:right="173" w:firstLine="0"/>
        <w:jc w:val="center"/>
      </w:pPr>
      <w:r>
        <w:t>АВТОНОМНЫМ</w:t>
      </w:r>
      <w:r w:rsidR="00AD443C">
        <w:rPr>
          <w:spacing w:val="-7"/>
        </w:rPr>
        <w:t xml:space="preserve"> </w:t>
      </w:r>
      <w:r w:rsidR="00AD443C">
        <w:t>ДОШКОЛЬНЫМ</w:t>
      </w:r>
      <w:r w:rsidR="00AD443C">
        <w:rPr>
          <w:spacing w:val="-6"/>
        </w:rPr>
        <w:t xml:space="preserve"> </w:t>
      </w:r>
      <w:r w:rsidR="00AD443C">
        <w:t>ОБРАЗОВАТЕЛЬНЫМ</w:t>
      </w:r>
      <w:r w:rsidR="00AD443C">
        <w:rPr>
          <w:spacing w:val="-6"/>
        </w:rPr>
        <w:t xml:space="preserve"> </w:t>
      </w:r>
      <w:r w:rsidR="00AD443C">
        <w:t>УЧРЕЖДЕНИЕМ</w:t>
      </w:r>
      <w:r w:rsidR="00AD443C">
        <w:rPr>
          <w:spacing w:val="-62"/>
        </w:rPr>
        <w:t xml:space="preserve"> </w:t>
      </w:r>
      <w:bookmarkStart w:id="3" w:name="ДЕТСКИМ_САДОМ_№29_«РЯБИНУШКА»"/>
      <w:bookmarkEnd w:id="3"/>
      <w:r w:rsidR="00AD443C">
        <w:t>ДЕТСКИМ</w:t>
      </w:r>
      <w:r w:rsidR="00AD443C">
        <w:rPr>
          <w:spacing w:val="1"/>
        </w:rPr>
        <w:t xml:space="preserve"> </w:t>
      </w:r>
      <w:r w:rsidR="00AD443C">
        <w:t>САДОМ</w:t>
      </w:r>
      <w:r w:rsidR="00AD443C">
        <w:rPr>
          <w:spacing w:val="1"/>
        </w:rPr>
        <w:t xml:space="preserve"> </w:t>
      </w:r>
      <w:r w:rsidR="00AD443C">
        <w:t>№</w:t>
      </w:r>
      <w:r>
        <w:t>7</w:t>
      </w:r>
      <w:r w:rsidR="00B8546D">
        <w:t>3</w:t>
      </w:r>
      <w:r w:rsidR="00AD443C">
        <w:rPr>
          <w:spacing w:val="1"/>
        </w:rPr>
        <w:t xml:space="preserve"> </w:t>
      </w:r>
      <w:r w:rsidR="00AD443C">
        <w:t>«</w:t>
      </w:r>
      <w:r>
        <w:t>МИШУТКА</w:t>
      </w:r>
      <w:r w:rsidR="00AD443C">
        <w:t>»</w:t>
      </w:r>
    </w:p>
    <w:p w:rsidR="00FC27CA" w:rsidRDefault="00AD443C">
      <w:pPr>
        <w:ind w:left="188" w:right="173"/>
        <w:jc w:val="center"/>
        <w:rPr>
          <w:b/>
          <w:sz w:val="26"/>
        </w:rPr>
      </w:pPr>
      <w:bookmarkStart w:id="4" w:name="И_РОДИТЕЛЯМИ_(ЗАКОННЫМИ_ПРЕДСТАВИТЕЛЯМИ)"/>
      <w:bookmarkEnd w:id="4"/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(ЗАКОННЫМИ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ПРЕДСТАВИТЕЛЯМИ)</w:t>
      </w:r>
      <w:r>
        <w:rPr>
          <w:b/>
          <w:spacing w:val="-62"/>
          <w:sz w:val="26"/>
        </w:rPr>
        <w:t xml:space="preserve"> </w:t>
      </w:r>
      <w:bookmarkStart w:id="5" w:name="НЕСОВЕРШЕННОЛЕТНИХ_ВОСПИТАННИКОВ"/>
      <w:bookmarkEnd w:id="5"/>
      <w:r>
        <w:rPr>
          <w:b/>
          <w:sz w:val="26"/>
        </w:rPr>
        <w:t>НЕСОВЕРШЕННОЛЕТНИХ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FC27CA" w:rsidRDefault="00FC27CA">
      <w:pPr>
        <w:pStyle w:val="a3"/>
        <w:ind w:left="0"/>
        <w:jc w:val="left"/>
        <w:rPr>
          <w:b/>
          <w:sz w:val="28"/>
        </w:rPr>
      </w:pPr>
    </w:p>
    <w:p w:rsidR="00FC27CA" w:rsidRDefault="00FC27CA">
      <w:pPr>
        <w:pStyle w:val="a3"/>
        <w:spacing w:before="9"/>
        <w:ind w:left="0"/>
        <w:jc w:val="left"/>
        <w:rPr>
          <w:b/>
          <w:sz w:val="23"/>
        </w:rPr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954"/>
        </w:tabs>
        <w:ind w:hanging="26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17"/>
        </w:tabs>
        <w:ind w:right="115" w:firstLine="0"/>
        <w:jc w:val="both"/>
        <w:rPr>
          <w:sz w:val="26"/>
        </w:rPr>
      </w:pPr>
      <w:r>
        <w:rPr>
          <w:sz w:val="26"/>
        </w:rPr>
        <w:t>Данное Положение разработано в соответствии с Федеральным законом № 273-</w:t>
      </w:r>
      <w:r>
        <w:rPr>
          <w:spacing w:val="1"/>
          <w:sz w:val="26"/>
        </w:rPr>
        <w:t xml:space="preserve"> </w:t>
      </w:r>
      <w:r>
        <w:rPr>
          <w:sz w:val="26"/>
        </w:rPr>
        <w:t>ФЗ от 29.12.2012 «Об образовании в Российской Федерации» с изменениями от 2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2021 года,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«Об основных гарантиях прав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Федерации» от 24.07.1998г. № 124-ФЗ с изменениями от 31 июля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года, Приказом Министерства просвещения Российской Федерации от 31 июля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№373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дошкольного образования», Приказом 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 Федерации от 15 мая 2020 года №236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(с 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8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года),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 от 28.12.2015г. № 1527 «Об утверждении Порядка и условий 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обучающихся из одной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по образовательным программам дошкольного образования, в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осуществляющие образовательную деятельность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регламентирующими деятельность организаций, осуществляющих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961"/>
        </w:tabs>
        <w:ind w:right="120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 и прекращения отношений между 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79"/>
        </w:tabs>
        <w:ind w:right="118" w:firstLine="0"/>
        <w:jc w:val="both"/>
        <w:rPr>
          <w:sz w:val="26"/>
        </w:rPr>
      </w:pPr>
      <w:r>
        <w:rPr>
          <w:b/>
          <w:i/>
          <w:sz w:val="26"/>
        </w:rPr>
        <w:t>Образовательные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отношения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образования.</w:t>
      </w:r>
    </w:p>
    <w:p w:rsidR="00FC27CA" w:rsidRDefault="00AD443C">
      <w:pPr>
        <w:pStyle w:val="a4"/>
        <w:numPr>
          <w:ilvl w:val="1"/>
          <w:numId w:val="10"/>
        </w:numPr>
        <w:tabs>
          <w:tab w:val="left" w:pos="612"/>
        </w:tabs>
        <w:ind w:right="122" w:firstLine="0"/>
        <w:jc w:val="both"/>
        <w:rPr>
          <w:sz w:val="26"/>
        </w:rPr>
      </w:pPr>
      <w:r>
        <w:rPr>
          <w:b/>
          <w:i/>
          <w:sz w:val="26"/>
        </w:rPr>
        <w:t xml:space="preserve">Участники образовательных отношений </w:t>
      </w:r>
      <w:r>
        <w:rPr>
          <w:sz w:val="26"/>
        </w:rPr>
        <w:t>- воспитанники, родители 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7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2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9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8"/>
          <w:sz w:val="26"/>
        </w:rPr>
        <w:t xml:space="preserve"> </w:t>
      </w:r>
      <w:r>
        <w:rPr>
          <w:sz w:val="26"/>
        </w:rPr>
        <w:t>работники</w:t>
      </w:r>
    </w:p>
    <w:p w:rsidR="00FC27CA" w:rsidRDefault="00FC27CA">
      <w:pPr>
        <w:jc w:val="both"/>
        <w:rPr>
          <w:sz w:val="26"/>
        </w:rPr>
        <w:sectPr w:rsidR="00FC27CA">
          <w:type w:val="continuous"/>
          <w:pgSz w:w="11910" w:h="16840"/>
          <w:pgMar w:top="90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tabs>
          <w:tab w:val="left" w:pos="1824"/>
          <w:tab w:val="left" w:pos="3997"/>
          <w:tab w:val="left" w:pos="5613"/>
          <w:tab w:val="left" w:pos="7762"/>
        </w:tabs>
        <w:spacing w:before="67" w:line="242" w:lineRule="auto"/>
        <w:ind w:right="124"/>
        <w:jc w:val="left"/>
      </w:pPr>
      <w:proofErr w:type="gramStart"/>
      <w:r>
        <w:lastRenderedPageBreak/>
        <w:t>дошкольного</w:t>
      </w:r>
      <w:r>
        <w:tab/>
        <w:t>образовательного</w:t>
      </w:r>
      <w:r>
        <w:tab/>
        <w:t>учреждения,</w:t>
      </w:r>
      <w:r>
        <w:tab/>
        <w:t>осуществляющие</w:t>
      </w:r>
      <w:r>
        <w:tab/>
      </w:r>
      <w:r>
        <w:rPr>
          <w:spacing w:val="-1"/>
        </w:rPr>
        <w:t>образовательную</w:t>
      </w:r>
      <w:r>
        <w:rPr>
          <w:spacing w:val="-62"/>
        </w:rPr>
        <w:t xml:space="preserve"> </w:t>
      </w:r>
      <w:r>
        <w:t>деятельность.</w:t>
      </w:r>
      <w:proofErr w:type="gramEnd"/>
    </w:p>
    <w:p w:rsidR="00FC27CA" w:rsidRDefault="00FC27CA">
      <w:pPr>
        <w:pStyle w:val="a3"/>
        <w:spacing w:before="11"/>
        <w:ind w:left="0"/>
        <w:jc w:val="left"/>
        <w:rPr>
          <w:sz w:val="25"/>
        </w:rPr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392"/>
        </w:tabs>
        <w:ind w:left="2391"/>
        <w:jc w:val="both"/>
      </w:pPr>
      <w:r>
        <w:t>Возникновение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745"/>
        </w:tabs>
        <w:spacing w:line="242" w:lineRule="auto"/>
        <w:ind w:right="129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 ДОУ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сад.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0"/>
        </w:tabs>
        <w:ind w:right="126" w:firstLine="0"/>
        <w:jc w:val="both"/>
        <w:rPr>
          <w:sz w:val="26"/>
        </w:rPr>
      </w:pPr>
      <w:r>
        <w:rPr>
          <w:sz w:val="26"/>
        </w:rPr>
        <w:t>В случае приема на обучение по образовательным программам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приказа о приёме лица на обучение в ДОУ предшествует заключение договора 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30"/>
        </w:tabs>
        <w:ind w:right="121" w:firstLine="0"/>
        <w:jc w:val="both"/>
        <w:rPr>
          <w:sz w:val="26"/>
        </w:rPr>
      </w:pPr>
      <w:r>
        <w:rPr>
          <w:sz w:val="26"/>
        </w:rPr>
        <w:t>Возникновение образовательных отношений в связи с приемом лица в 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hyperlink r:id="rId6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перевода,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восстановления</w:t>
        </w:r>
      </w:hyperlink>
      <w:r>
        <w:rPr>
          <w:spacing w:val="1"/>
          <w:sz w:val="26"/>
        </w:rPr>
        <w:t xml:space="preserve"> </w:t>
      </w:r>
      <w:hyperlink r:id="rId7">
        <w:r>
          <w:rPr>
            <w:sz w:val="26"/>
          </w:rPr>
          <w:t>воспитанников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учреждением.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78"/>
        </w:tabs>
        <w:ind w:right="119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 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74"/>
        </w:tabs>
        <w:ind w:right="114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 родителей (законных представителей) с Уставом, лицензией на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26"/>
        </w:tabs>
        <w:ind w:right="121" w:firstLine="0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официальный сайт образовательной организации, с указанными 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 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организацию 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9"/>
        </w:tabs>
        <w:ind w:right="119" w:firstLine="0"/>
        <w:jc w:val="both"/>
        <w:rPr>
          <w:sz w:val="26"/>
        </w:rPr>
      </w:pP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согласие на обработку их персональных данных и персональных данных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 имеют право выразить свое согласие или несогласие 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противоречащим действующему законодательству, на официальном сайте ДОУ, в</w:t>
      </w:r>
      <w:r>
        <w:rPr>
          <w:spacing w:val="1"/>
          <w:sz w:val="26"/>
        </w:rPr>
        <w:t xml:space="preserve"> </w:t>
      </w:r>
      <w:r>
        <w:rPr>
          <w:sz w:val="26"/>
        </w:rPr>
        <w:t>СМИ и</w:t>
      </w:r>
      <w:r>
        <w:rPr>
          <w:spacing w:val="2"/>
          <w:sz w:val="26"/>
        </w:rPr>
        <w:t xml:space="preserve"> </w:t>
      </w:r>
      <w:r>
        <w:rPr>
          <w:sz w:val="26"/>
        </w:rPr>
        <w:t>т.п.</w:t>
      </w:r>
    </w:p>
    <w:p w:rsidR="00FC27CA" w:rsidRDefault="00AD443C">
      <w:pPr>
        <w:pStyle w:val="a4"/>
        <w:numPr>
          <w:ilvl w:val="1"/>
          <w:numId w:val="9"/>
        </w:numPr>
        <w:tabs>
          <w:tab w:val="left" w:pos="663"/>
        </w:tabs>
        <w:ind w:right="127" w:firstLine="0"/>
        <w:jc w:val="both"/>
        <w:rPr>
          <w:sz w:val="26"/>
        </w:rPr>
      </w:pPr>
      <w:r>
        <w:rPr>
          <w:sz w:val="26"/>
        </w:rPr>
        <w:t>Прием в дошкольное образовательное учреждение осуществляется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 календарного года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</w:p>
    <w:p w:rsidR="00FC27CA" w:rsidRDefault="00FC27CA">
      <w:pPr>
        <w:pStyle w:val="a3"/>
        <w:spacing w:before="2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622"/>
        </w:tabs>
        <w:ind w:left="3621"/>
        <w:jc w:val="both"/>
      </w:pPr>
      <w:r>
        <w:t>Договор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30"/>
        </w:tabs>
        <w:ind w:right="121" w:firstLine="0"/>
        <w:jc w:val="both"/>
        <w:rPr>
          <w:sz w:val="26"/>
        </w:rPr>
      </w:pPr>
      <w:r>
        <w:rPr>
          <w:sz w:val="26"/>
        </w:rPr>
        <w:t>Между дошкольным образовательным учреждением в лице заведующего (либо</w:t>
      </w:r>
      <w:r>
        <w:rPr>
          <w:spacing w:val="1"/>
          <w:sz w:val="26"/>
        </w:rPr>
        <w:t xml:space="preserve"> </w:t>
      </w:r>
      <w:r>
        <w:rPr>
          <w:sz w:val="26"/>
        </w:rPr>
        <w:t>лице,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замещающем)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воспитанника может заключаться договор об образовании. 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 порядке договор об образовании заключается при приеме на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 счет средств физического и (или) юридического лица (далее – договор об оказании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услуг).</w:t>
      </w:r>
      <w:r>
        <w:rPr>
          <w:spacing w:val="3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3"/>
          <w:sz w:val="26"/>
        </w:rPr>
        <w:t xml:space="preserve"> </w:t>
      </w:r>
      <w:r>
        <w:rPr>
          <w:sz w:val="26"/>
        </w:rPr>
        <w:t>(Договора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</w:p>
    <w:p w:rsidR="00FC27CA" w:rsidRDefault="00FC27CA">
      <w:pPr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spacing w:before="67" w:line="242" w:lineRule="auto"/>
        <w:ind w:right="130"/>
      </w:pPr>
      <w:r>
        <w:lastRenderedPageBreak/>
        <w:t>оказании платных образовательных услуг) предшествует изданию приказа о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ДОУ.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20"/>
        </w:tabs>
        <w:ind w:right="121" w:firstLine="0"/>
        <w:jc w:val="both"/>
        <w:rPr>
          <w:sz w:val="26"/>
        </w:rPr>
      </w:pPr>
      <w:r>
        <w:rPr>
          <w:sz w:val="26"/>
        </w:rPr>
        <w:t>Договор об образовании (договор об оказании платных образовательных услуг)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заключается в письменной форме в двух экземплярах, один из которых находится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лица.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831"/>
        </w:tabs>
        <w:ind w:right="116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предоставляемого образования (образовательной услуги), в том числе вид, уровень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определенного уровня, вида и направленности),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54"/>
        </w:tabs>
        <w:ind w:right="123" w:firstLine="0"/>
        <w:jc w:val="both"/>
        <w:rPr>
          <w:sz w:val="26"/>
        </w:rPr>
      </w:pPr>
      <w:r>
        <w:rPr>
          <w:sz w:val="26"/>
        </w:rPr>
        <w:t>В договоре об оказании платных образовательных услуг указываются полная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 платных образовательных услуг после заключения такого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44"/>
        </w:tabs>
        <w:ind w:right="120" w:firstLine="0"/>
        <w:jc w:val="both"/>
        <w:rPr>
          <w:sz w:val="26"/>
        </w:rPr>
      </w:pPr>
      <w:r>
        <w:rPr>
          <w:sz w:val="26"/>
        </w:rPr>
        <w:t>Сведения, указанные в договоре об оказании платных образовательных 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соответствовать информации, размещенной на официальном сайте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39"/>
        </w:tabs>
        <w:ind w:right="115" w:firstLine="0"/>
        <w:jc w:val="both"/>
        <w:rPr>
          <w:sz w:val="26"/>
        </w:rPr>
      </w:pPr>
      <w:r>
        <w:rPr>
          <w:sz w:val="26"/>
        </w:rPr>
        <w:t>Договор об образовании не может содержать условий, ограничивающих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или снижающих уровень гарантий воспитанников, по сравнению с 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 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5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не 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01"/>
        </w:tabs>
        <w:spacing w:line="297" w:lineRule="exact"/>
        <w:ind w:left="600" w:hanging="461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договоре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40"/>
        </w:tabs>
        <w:ind w:right="121" w:firstLine="0"/>
        <w:jc w:val="both"/>
        <w:rPr>
          <w:sz w:val="26"/>
        </w:rPr>
      </w:pPr>
      <w:r>
        <w:rPr>
          <w:sz w:val="26"/>
        </w:rPr>
        <w:t>Ответственность за неисполнение или ненадлежащее исполнение 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FC27CA" w:rsidRDefault="00AD443C">
      <w:pPr>
        <w:pStyle w:val="a4"/>
        <w:numPr>
          <w:ilvl w:val="1"/>
          <w:numId w:val="8"/>
        </w:numPr>
        <w:tabs>
          <w:tab w:val="left" w:pos="610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Форма договора об образовании устанавливается 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FC27CA">
      <w:pPr>
        <w:pStyle w:val="a3"/>
        <w:spacing w:before="1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1946"/>
        </w:tabs>
        <w:spacing w:before="1" w:line="298" w:lineRule="exact"/>
        <w:ind w:left="1945" w:hanging="265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FC27CA" w:rsidRDefault="00AD443C">
      <w:pPr>
        <w:pStyle w:val="a4"/>
        <w:numPr>
          <w:ilvl w:val="1"/>
          <w:numId w:val="7"/>
        </w:numPr>
        <w:tabs>
          <w:tab w:val="left" w:pos="890"/>
        </w:tabs>
        <w:ind w:right="125" w:firstLine="0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hyperlink r:id="rId8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перевода,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</w:hyperlink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восстановления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воспитанников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.</w:t>
      </w:r>
    </w:p>
    <w:p w:rsidR="00FC27CA" w:rsidRDefault="00AD443C">
      <w:pPr>
        <w:pStyle w:val="a4"/>
        <w:numPr>
          <w:ilvl w:val="1"/>
          <w:numId w:val="7"/>
        </w:numPr>
        <w:tabs>
          <w:tab w:val="left" w:pos="641"/>
        </w:tabs>
        <w:ind w:right="125" w:firstLine="0"/>
        <w:jc w:val="both"/>
        <w:rPr>
          <w:sz w:val="26"/>
        </w:rPr>
      </w:pPr>
      <w:r>
        <w:rPr>
          <w:sz w:val="26"/>
        </w:rPr>
        <w:t>Прием на обучение за счет средств физического и (или) юридического лица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регламентируется Положением об оказании 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детском саду.</w:t>
      </w:r>
    </w:p>
    <w:p w:rsidR="00FC27CA" w:rsidRDefault="00FC27CA">
      <w:pPr>
        <w:pStyle w:val="a3"/>
        <w:spacing w:before="4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656"/>
        </w:tabs>
        <w:ind w:left="2655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601"/>
        </w:tabs>
        <w:ind w:right="121" w:firstLine="0"/>
        <w:jc w:val="both"/>
        <w:rPr>
          <w:sz w:val="26"/>
        </w:rPr>
      </w:pPr>
      <w:r>
        <w:rPr>
          <w:sz w:val="26"/>
        </w:rPr>
        <w:t>Образовательные отношения изменяются в случае изменений условий 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FC27CA" w:rsidRDefault="00FC27CA">
      <w:pPr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4"/>
        <w:numPr>
          <w:ilvl w:val="1"/>
          <w:numId w:val="6"/>
        </w:numPr>
        <w:tabs>
          <w:tab w:val="left" w:pos="756"/>
        </w:tabs>
        <w:spacing w:before="67"/>
        <w:ind w:right="122" w:firstLine="0"/>
        <w:jc w:val="both"/>
        <w:rPr>
          <w:sz w:val="26"/>
        </w:rPr>
      </w:pPr>
      <w:r>
        <w:rPr>
          <w:sz w:val="26"/>
        </w:rPr>
        <w:lastRenderedPageBreak/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воспитанника по их заявлению в письменной форме, так и 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2"/>
          <w:sz w:val="26"/>
        </w:rPr>
        <w:t xml:space="preserve"> </w:t>
      </w:r>
      <w:r>
        <w:rPr>
          <w:sz w:val="26"/>
        </w:rPr>
        <w:t>ДОУ.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668"/>
        </w:tabs>
        <w:spacing w:before="1"/>
        <w:ind w:right="126" w:firstLine="0"/>
        <w:jc w:val="both"/>
        <w:rPr>
          <w:sz w:val="26"/>
        </w:rPr>
      </w:pPr>
      <w:r>
        <w:rPr>
          <w:sz w:val="26"/>
        </w:rPr>
        <w:t>Решение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 и детей, оставшихся без попечения родителей, принимается с 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попечительства.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721"/>
        </w:tabs>
        <w:spacing w:before="1"/>
        <w:ind w:right="122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изданный</w:t>
      </w:r>
      <w:r>
        <w:rPr>
          <w:spacing w:val="2"/>
          <w:sz w:val="26"/>
        </w:rPr>
        <w:t xml:space="preserve"> </w:t>
      </w:r>
      <w:r>
        <w:rPr>
          <w:sz w:val="26"/>
        </w:rPr>
        <w:t>заведующим ДОУ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 лицом.</w:t>
      </w:r>
    </w:p>
    <w:p w:rsidR="00FC27CA" w:rsidRDefault="00AD443C">
      <w:pPr>
        <w:pStyle w:val="a4"/>
        <w:numPr>
          <w:ilvl w:val="1"/>
          <w:numId w:val="6"/>
        </w:numPr>
        <w:tabs>
          <w:tab w:val="left" w:pos="717"/>
        </w:tabs>
        <w:spacing w:before="2"/>
        <w:ind w:right="121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 об образовании, приказ издается на основании внесения 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такой договор. Изменения, внесенные в договор, вступают в силу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 приказа заведующего ДОУ об изменении образовательных отношений или с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FC27CA" w:rsidRDefault="00FC27CA">
      <w:pPr>
        <w:pStyle w:val="a3"/>
        <w:spacing w:before="2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248"/>
        </w:tabs>
        <w:spacing w:line="299" w:lineRule="exact"/>
        <w:ind w:left="2247"/>
        <w:jc w:val="left"/>
      </w:pPr>
      <w:r>
        <w:t>Приостановление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5"/>
        </w:numPr>
        <w:tabs>
          <w:tab w:val="left" w:pos="587"/>
        </w:tabs>
        <w:ind w:right="120" w:firstLine="0"/>
        <w:rPr>
          <w:sz w:val="26"/>
        </w:rPr>
      </w:pPr>
      <w:r>
        <w:rPr>
          <w:sz w:val="26"/>
        </w:rPr>
        <w:t>Образовательные</w:t>
      </w:r>
      <w:r>
        <w:rPr>
          <w:spacing w:val="5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1"/>
          <w:sz w:val="26"/>
        </w:rPr>
        <w:t xml:space="preserve"> </w:t>
      </w:r>
      <w:r>
        <w:rPr>
          <w:sz w:val="26"/>
        </w:rPr>
        <w:t>могут</w:t>
      </w:r>
      <w:r>
        <w:rPr>
          <w:spacing w:val="52"/>
          <w:sz w:val="26"/>
        </w:rPr>
        <w:t xml:space="preserve"> </w:t>
      </w:r>
      <w:r>
        <w:rPr>
          <w:sz w:val="26"/>
        </w:rPr>
        <w:t>быть</w:t>
      </w:r>
      <w:r>
        <w:rPr>
          <w:spacing w:val="52"/>
          <w:sz w:val="26"/>
        </w:rPr>
        <w:t xml:space="preserve"> </w:t>
      </w:r>
      <w:r>
        <w:rPr>
          <w:sz w:val="26"/>
        </w:rPr>
        <w:t>приостановлены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50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причинам: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6" w:lineRule="exact"/>
        <w:jc w:val="left"/>
        <w:rPr>
          <w:sz w:val="26"/>
        </w:rPr>
      </w:pPr>
      <w:r>
        <w:rPr>
          <w:sz w:val="26"/>
        </w:rPr>
        <w:t>продолжительная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болезнь;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8" w:lineRule="exact"/>
        <w:jc w:val="left"/>
        <w:rPr>
          <w:sz w:val="26"/>
        </w:rPr>
      </w:pPr>
      <w:r>
        <w:rPr>
          <w:sz w:val="26"/>
        </w:rPr>
        <w:t>длительное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болезнь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обстоятельства;</w:t>
      </w:r>
    </w:p>
    <w:p w:rsidR="00FC27CA" w:rsidRDefault="00AD443C">
      <w:pPr>
        <w:pStyle w:val="a4"/>
        <w:numPr>
          <w:ilvl w:val="2"/>
          <w:numId w:val="5"/>
        </w:numPr>
        <w:tabs>
          <w:tab w:val="left" w:pos="846"/>
          <w:tab w:val="left" w:pos="847"/>
        </w:tabs>
        <w:spacing w:line="298" w:lineRule="exact"/>
        <w:jc w:val="left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8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(карантина,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работ).</w:t>
      </w:r>
    </w:p>
    <w:p w:rsidR="00FC27CA" w:rsidRDefault="00AD443C">
      <w:pPr>
        <w:pStyle w:val="a4"/>
        <w:numPr>
          <w:ilvl w:val="1"/>
          <w:numId w:val="5"/>
        </w:numPr>
        <w:tabs>
          <w:tab w:val="left" w:pos="828"/>
        </w:tabs>
        <w:ind w:right="118" w:firstLine="0"/>
        <w:jc w:val="both"/>
        <w:rPr>
          <w:sz w:val="26"/>
        </w:rPr>
      </w:pPr>
      <w:r>
        <w:rPr>
          <w:sz w:val="26"/>
        </w:rPr>
        <w:t>Приостановление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возникают на основании их личного заявления. Форма заявления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«Интернет».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 образовательных отношений оформляется приказом 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AD443C">
      <w:pPr>
        <w:pStyle w:val="a4"/>
        <w:numPr>
          <w:ilvl w:val="1"/>
          <w:numId w:val="4"/>
        </w:numPr>
        <w:tabs>
          <w:tab w:val="left" w:pos="702"/>
        </w:tabs>
        <w:spacing w:before="1"/>
        <w:ind w:right="121" w:firstLine="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 по</w:t>
      </w:r>
      <w:r>
        <w:rPr>
          <w:spacing w:val="2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причинам.</w:t>
      </w:r>
    </w:p>
    <w:p w:rsidR="00FC27CA" w:rsidRDefault="00AD443C">
      <w:pPr>
        <w:pStyle w:val="a4"/>
        <w:numPr>
          <w:ilvl w:val="1"/>
          <w:numId w:val="4"/>
        </w:numPr>
        <w:tabs>
          <w:tab w:val="left" w:pos="644"/>
        </w:tabs>
        <w:spacing w:before="1"/>
        <w:ind w:right="125" w:firstLine="0"/>
        <w:jc w:val="both"/>
        <w:rPr>
          <w:sz w:val="26"/>
        </w:rPr>
      </w:pPr>
      <w:r>
        <w:rPr>
          <w:sz w:val="26"/>
        </w:rPr>
        <w:t>Основанием для приостановления образовательных отношений по 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ДОУ является приказ заведующего дошкольным образовательным учреждением 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лицом.</w:t>
      </w:r>
    </w:p>
    <w:p w:rsidR="00FC27CA" w:rsidRDefault="00FC27CA">
      <w:pPr>
        <w:pStyle w:val="a3"/>
        <w:spacing w:before="4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2474"/>
        </w:tabs>
        <w:ind w:left="2473"/>
        <w:jc w:val="both"/>
      </w:pPr>
      <w:r>
        <w:t>Прекращение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12"/>
        </w:tabs>
        <w:ind w:right="121" w:firstLine="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spacing w:line="298" w:lineRule="exact"/>
        <w:ind w:left="846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(завершением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обучения);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ind w:right="122" w:hanging="36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:rsidR="00FC27CA" w:rsidRDefault="00AD443C">
      <w:pPr>
        <w:pStyle w:val="a4"/>
        <w:numPr>
          <w:ilvl w:val="0"/>
          <w:numId w:val="2"/>
        </w:numPr>
        <w:tabs>
          <w:tab w:val="left" w:pos="847"/>
        </w:tabs>
        <w:spacing w:before="2"/>
        <w:ind w:right="125" w:hanging="36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25"/>
        </w:tabs>
        <w:spacing w:line="242" w:lineRule="auto"/>
        <w:ind w:right="120" w:firstLine="0"/>
        <w:jc w:val="both"/>
        <w:rPr>
          <w:sz w:val="26"/>
        </w:rPr>
      </w:pPr>
      <w:r>
        <w:rPr>
          <w:sz w:val="26"/>
        </w:rPr>
        <w:t>Досрочное прекращение образовательных отношений по инициативе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8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33"/>
          <w:sz w:val="26"/>
        </w:rPr>
        <w:t xml:space="preserve"> </w:t>
      </w:r>
      <w:r>
        <w:rPr>
          <w:sz w:val="26"/>
        </w:rPr>
        <w:t>за</w:t>
      </w:r>
      <w:r>
        <w:rPr>
          <w:spacing w:val="32"/>
          <w:sz w:val="26"/>
        </w:rPr>
        <w:t xml:space="preserve"> </w:t>
      </w:r>
      <w:r>
        <w:rPr>
          <w:sz w:val="26"/>
        </w:rPr>
        <w:t>собой</w:t>
      </w:r>
      <w:r>
        <w:rPr>
          <w:spacing w:val="33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32"/>
          <w:sz w:val="26"/>
        </w:rPr>
        <w:t xml:space="preserve"> </w:t>
      </w:r>
      <w:r>
        <w:rPr>
          <w:sz w:val="26"/>
        </w:rPr>
        <w:t>каких-</w:t>
      </w:r>
    </w:p>
    <w:p w:rsidR="00FC27CA" w:rsidRDefault="00FC27CA">
      <w:pPr>
        <w:spacing w:line="242" w:lineRule="auto"/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pStyle w:val="a3"/>
        <w:spacing w:before="67" w:line="242" w:lineRule="auto"/>
        <w:ind w:right="129"/>
      </w:pPr>
      <w:r>
        <w:lastRenderedPageBreak/>
        <w:t>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87"/>
        </w:tabs>
        <w:ind w:right="128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 ДОУ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36"/>
        </w:tabs>
        <w:ind w:right="127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21"/>
        </w:tabs>
        <w:ind w:right="121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прав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2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попечительства.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75"/>
        </w:tabs>
        <w:ind w:right="123" w:firstLine="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 заключен договор об оказании платных образовательных услуг, при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 прекращении образовательных отношений такой договор расторгается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5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 детского сада.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875"/>
        </w:tabs>
        <w:ind w:right="116" w:firstLine="0"/>
        <w:jc w:val="both"/>
        <w:rPr>
          <w:sz w:val="26"/>
        </w:rPr>
      </w:pP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Положением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приема,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перевода,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отчисления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восстановления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воспитанников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ДОУ</w:t>
        </w:r>
      </w:hyperlink>
      <w:r>
        <w:rPr>
          <w:sz w:val="26"/>
        </w:rPr>
        <w:t>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731"/>
        </w:tabs>
        <w:ind w:right="116" w:firstLine="0"/>
        <w:jc w:val="both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основаниям, не зависящим от воли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 образовательную деятельность и исполнить иные обязательства,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FC27CA" w:rsidRDefault="00AD443C">
      <w:pPr>
        <w:pStyle w:val="a4"/>
        <w:numPr>
          <w:ilvl w:val="1"/>
          <w:numId w:val="3"/>
        </w:numPr>
        <w:tabs>
          <w:tab w:val="left" w:pos="606"/>
        </w:tabs>
        <w:ind w:right="124" w:firstLine="0"/>
        <w:jc w:val="both"/>
        <w:rPr>
          <w:sz w:val="26"/>
        </w:rPr>
      </w:pPr>
      <w:r>
        <w:rPr>
          <w:sz w:val="26"/>
        </w:rPr>
        <w:t>В случае прекращения деятельности ДОУ, а также в случае аннулирования у нее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 учреждения обеспечивает перевод воспитанников 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реализующие соответствующие образовательные программы.</w:t>
      </w:r>
    </w:p>
    <w:p w:rsidR="00FC27CA" w:rsidRDefault="00FC27CA">
      <w:pPr>
        <w:pStyle w:val="a3"/>
        <w:spacing w:before="1"/>
        <w:ind w:left="0"/>
        <w:jc w:val="left"/>
      </w:pPr>
    </w:p>
    <w:p w:rsidR="00FC27CA" w:rsidRDefault="00AD443C">
      <w:pPr>
        <w:pStyle w:val="1"/>
        <w:numPr>
          <w:ilvl w:val="0"/>
          <w:numId w:val="11"/>
        </w:numPr>
        <w:tabs>
          <w:tab w:val="left" w:pos="3339"/>
        </w:tabs>
        <w:spacing w:line="298" w:lineRule="exact"/>
        <w:ind w:left="3338" w:hanging="265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97"/>
        </w:tabs>
        <w:ind w:right="120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hyperlink r:id="rId12">
        <w:r>
          <w:rPr>
            <w:sz w:val="26"/>
          </w:rPr>
          <w:t>Положение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оформления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образовательных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отношений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06"/>
        </w:tabs>
        <w:ind w:right="124" w:firstLine="0"/>
        <w:jc w:val="both"/>
        <w:rPr>
          <w:sz w:val="26"/>
        </w:rPr>
      </w:pPr>
      <w:r>
        <w:rPr>
          <w:sz w:val="26"/>
        </w:rPr>
        <w:t>Все изменения и дополнения, вносимые в настоящее Положение, оформляются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45"/>
        </w:tabs>
        <w:ind w:right="116" w:firstLine="0"/>
        <w:jc w:val="both"/>
        <w:rPr>
          <w:sz w:val="26"/>
        </w:rPr>
      </w:pPr>
      <w:r>
        <w:rPr>
          <w:sz w:val="26"/>
        </w:rPr>
        <w:t>Положение принимается на неопределенный срок. Изменения и дополнения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п.8.1.</w:t>
      </w:r>
      <w:r>
        <w:rPr>
          <w:spacing w:val="6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:rsidR="00FC27CA" w:rsidRDefault="00AD443C">
      <w:pPr>
        <w:pStyle w:val="a4"/>
        <w:numPr>
          <w:ilvl w:val="1"/>
          <w:numId w:val="1"/>
        </w:numPr>
        <w:tabs>
          <w:tab w:val="left" w:pos="611"/>
        </w:tabs>
        <w:spacing w:line="242" w:lineRule="auto"/>
        <w:ind w:right="119" w:firstLine="0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 пунктов 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p w:rsidR="00FC27CA" w:rsidRDefault="00FC27CA">
      <w:pPr>
        <w:spacing w:line="242" w:lineRule="auto"/>
        <w:jc w:val="both"/>
        <w:rPr>
          <w:sz w:val="26"/>
        </w:rPr>
        <w:sectPr w:rsidR="00FC27CA">
          <w:pgSz w:w="11910" w:h="16840"/>
          <w:pgMar w:top="1040" w:right="800" w:bottom="280" w:left="1300" w:header="720" w:footer="720" w:gutter="0"/>
          <w:cols w:space="720"/>
        </w:sectPr>
      </w:pPr>
    </w:p>
    <w:p w:rsidR="00FC27CA" w:rsidRDefault="00AD443C">
      <w:pPr>
        <w:spacing w:before="71"/>
        <w:ind w:right="11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</w:p>
    <w:p w:rsidR="00FC27CA" w:rsidRDefault="00FC27CA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FC27CA" w:rsidRDefault="00AD443C">
      <w:pPr>
        <w:tabs>
          <w:tab w:val="left" w:pos="4664"/>
        </w:tabs>
        <w:ind w:right="175"/>
        <w:jc w:val="right"/>
        <w:rPr>
          <w:sz w:val="24"/>
        </w:rPr>
      </w:pP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8F3805">
      <w:pPr>
        <w:pStyle w:val="a3"/>
        <w:spacing w:before="11"/>
        <w:ind w:left="0"/>
        <w:jc w:val="left"/>
        <w:rPr>
          <w:sz w:val="19"/>
        </w:rPr>
      </w:pPr>
      <w:r w:rsidRPr="008F3805">
        <w:pict>
          <v:shape id="_x0000_s1028" style="position:absolute;margin-left:313.1pt;margin-top:13.65pt;width:234.05pt;height:.1pt;z-index:-15728640;mso-wrap-distance-left:0;mso-wrap-distance-right:0;mso-position-horizontal-relative:page" coordorigin="6262,273" coordsize="4681,0" path="m6262,273r4681,e" filled="f" strokeweight=".48pt">
            <v:path arrowok="t"/>
            <w10:wrap type="topAndBottom" anchorx="page"/>
          </v:shape>
        </w:pict>
      </w:r>
    </w:p>
    <w:p w:rsidR="00FC27CA" w:rsidRDefault="00AD443C">
      <w:pPr>
        <w:spacing w:line="155" w:lineRule="exact"/>
        <w:ind w:left="5216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учреждения)</w:t>
      </w:r>
    </w:p>
    <w:p w:rsidR="00FC27CA" w:rsidRDefault="00AD443C">
      <w:pPr>
        <w:tabs>
          <w:tab w:val="left" w:pos="9024"/>
        </w:tabs>
        <w:spacing w:before="1"/>
        <w:ind w:left="4961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AD443C">
      <w:pPr>
        <w:spacing w:line="182" w:lineRule="exact"/>
        <w:ind w:left="6517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отчество),</w:t>
      </w:r>
    </w:p>
    <w:p w:rsidR="00FC27CA" w:rsidRDefault="00AD443C">
      <w:pPr>
        <w:tabs>
          <w:tab w:val="left" w:pos="7069"/>
        </w:tabs>
        <w:spacing w:line="274" w:lineRule="exact"/>
        <w:ind w:left="4961"/>
        <w:rPr>
          <w:sz w:val="24"/>
        </w:rPr>
      </w:pPr>
      <w:r>
        <w:rPr>
          <w:sz w:val="24"/>
        </w:rPr>
        <w:t>Паспорт серии</w:t>
      </w:r>
      <w:r>
        <w:rPr>
          <w:sz w:val="24"/>
          <w:u w:val="single"/>
        </w:rPr>
        <w:tab/>
      </w:r>
      <w:r>
        <w:rPr>
          <w:sz w:val="24"/>
        </w:rPr>
        <w:t>№</w:t>
      </w:r>
    </w:p>
    <w:p w:rsidR="00FC27CA" w:rsidRDefault="00AD443C">
      <w:pPr>
        <w:tabs>
          <w:tab w:val="left" w:pos="9654"/>
        </w:tabs>
        <w:spacing w:before="3"/>
        <w:ind w:left="4961"/>
        <w:rPr>
          <w:sz w:val="24"/>
        </w:rPr>
      </w:pPr>
      <w:r>
        <w:rPr>
          <w:sz w:val="24"/>
        </w:rPr>
        <w:t>Зарегистрирован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C27CA" w:rsidRDefault="008F3805">
      <w:pPr>
        <w:pStyle w:val="a3"/>
        <w:spacing w:before="6"/>
        <w:ind w:left="0"/>
        <w:jc w:val="left"/>
        <w:rPr>
          <w:sz w:val="19"/>
        </w:rPr>
      </w:pPr>
      <w:r w:rsidRPr="008F3805">
        <w:pict>
          <v:shape id="_x0000_s1027" style="position:absolute;margin-left:313.1pt;margin-top:13.45pt;width:234pt;height:.1pt;z-index:-15728128;mso-wrap-distance-left:0;mso-wrap-distance-right:0;mso-position-horizontal-relative:page" coordorigin="6262,269" coordsize="4680,0" path="m6262,269r4680,e" filled="f" strokeweight=".48pt">
            <v:path arrowok="t"/>
            <w10:wrap type="topAndBottom" anchorx="page"/>
          </v:shape>
        </w:pict>
      </w: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ind w:left="0"/>
        <w:jc w:val="left"/>
        <w:rPr>
          <w:sz w:val="20"/>
        </w:rPr>
      </w:pPr>
    </w:p>
    <w:p w:rsidR="00FC27CA" w:rsidRDefault="00FC27CA">
      <w:pPr>
        <w:pStyle w:val="a3"/>
        <w:spacing w:before="10"/>
        <w:ind w:left="0"/>
        <w:jc w:val="left"/>
        <w:rPr>
          <w:sz w:val="25"/>
        </w:rPr>
      </w:pPr>
    </w:p>
    <w:p w:rsidR="00FC27CA" w:rsidRDefault="00AD443C">
      <w:pPr>
        <w:spacing w:before="90"/>
        <w:ind w:left="187" w:right="173"/>
        <w:jc w:val="center"/>
        <w:rPr>
          <w:sz w:val="24"/>
        </w:rPr>
      </w:pPr>
      <w:r>
        <w:rPr>
          <w:sz w:val="24"/>
        </w:rPr>
        <w:t>ЗАЯВЛЕНИЕ</w:t>
      </w:r>
    </w:p>
    <w:p w:rsidR="00FC27CA" w:rsidRDefault="00FC27CA">
      <w:pPr>
        <w:pStyle w:val="a3"/>
        <w:ind w:left="0"/>
        <w:jc w:val="left"/>
        <w:rPr>
          <w:sz w:val="24"/>
        </w:rPr>
      </w:pPr>
    </w:p>
    <w:p w:rsidR="00FC27CA" w:rsidRDefault="00AD443C">
      <w:pPr>
        <w:tabs>
          <w:tab w:val="left" w:pos="4420"/>
          <w:tab w:val="left" w:pos="5329"/>
          <w:tab w:val="left" w:pos="8658"/>
          <w:tab w:val="left" w:pos="8774"/>
        </w:tabs>
        <w:ind w:left="140" w:right="115" w:firstLine="706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(ФИО), являясь законным 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6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16"/>
        </w:rPr>
        <w:t>(наименование</w:t>
      </w:r>
      <w:r>
        <w:rPr>
          <w:spacing w:val="-3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учреждения)</w:t>
      </w:r>
      <w:r>
        <w:rPr>
          <w:spacing w:val="20"/>
          <w:sz w:val="16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C27CA" w:rsidRDefault="008F3805">
      <w:pPr>
        <w:pStyle w:val="a3"/>
        <w:spacing w:before="9"/>
        <w:ind w:left="0"/>
        <w:jc w:val="left"/>
        <w:rPr>
          <w:sz w:val="19"/>
        </w:rPr>
      </w:pPr>
      <w:r w:rsidRPr="008F3805">
        <w:pict>
          <v:shape id="_x0000_s1026" style="position:absolute;margin-left:1in;margin-top:13.55pt;width:456pt;height:.1pt;z-index:-15727616;mso-wrap-distance-left:0;mso-wrap-distance-right:0;mso-position-horizontal-relative:page" coordorigin="1440,271" coordsize="9120,0" path="m1440,271r9120,e" filled="f" strokeweight=".48pt">
            <v:path arrowok="t"/>
            <w10:wrap type="topAndBottom" anchorx="page"/>
          </v:shape>
        </w:pict>
      </w:r>
    </w:p>
    <w:p w:rsidR="00FC27CA" w:rsidRDefault="00AD443C">
      <w:pPr>
        <w:tabs>
          <w:tab w:val="left" w:pos="3840"/>
        </w:tabs>
        <w:spacing w:line="245" w:lineRule="exact"/>
        <w:ind w:left="1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C27CA" w:rsidRDefault="00FC27CA">
      <w:pPr>
        <w:pStyle w:val="a3"/>
        <w:ind w:left="0"/>
        <w:jc w:val="left"/>
      </w:pPr>
    </w:p>
    <w:p w:rsidR="00FC27CA" w:rsidRDefault="00FC27CA">
      <w:pPr>
        <w:pStyle w:val="a3"/>
        <w:ind w:left="0"/>
        <w:jc w:val="left"/>
      </w:pPr>
    </w:p>
    <w:p w:rsidR="00FC27CA" w:rsidRDefault="00FC27CA">
      <w:pPr>
        <w:pStyle w:val="a3"/>
        <w:ind w:left="0"/>
        <w:jc w:val="left"/>
      </w:pPr>
    </w:p>
    <w:p w:rsidR="00FC27CA" w:rsidRDefault="00AD443C">
      <w:pPr>
        <w:tabs>
          <w:tab w:val="left" w:pos="6416"/>
        </w:tabs>
        <w:spacing w:before="210"/>
        <w:ind w:left="933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>
      <w:pPr>
        <w:tabs>
          <w:tab w:val="left" w:pos="6416"/>
        </w:tabs>
        <w:spacing w:before="210"/>
        <w:ind w:left="933"/>
        <w:rPr>
          <w:i/>
          <w:sz w:val="24"/>
        </w:rPr>
      </w:pPr>
    </w:p>
    <w:p w:rsidR="00AA091F" w:rsidRDefault="00AA091F" w:rsidP="00AA091F">
      <w:pPr>
        <w:tabs>
          <w:tab w:val="left" w:pos="6416"/>
        </w:tabs>
        <w:spacing w:before="210"/>
        <w:ind w:left="-284" w:hanging="425"/>
        <w:rPr>
          <w:i/>
          <w:sz w:val="24"/>
        </w:rPr>
      </w:pPr>
      <w:r>
        <w:rPr>
          <w:i/>
          <w:noProof/>
          <w:sz w:val="24"/>
          <w:lang w:eastAsia="ru-RU"/>
        </w:rPr>
        <w:lastRenderedPageBreak/>
        <w:drawing>
          <wp:inline distT="0" distB="0" distL="0" distR="0">
            <wp:extent cx="6229350" cy="8810625"/>
            <wp:effectExtent l="19050" t="0" r="0" b="0"/>
            <wp:docPr id="2" name="Рисунок 2" descr="C:\Users\Делопроизводитель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лопроизводитель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91F" w:rsidSect="00AB4F18">
      <w:pgSz w:w="11910" w:h="16840"/>
      <w:pgMar w:top="1040" w:right="8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89"/>
    <w:multiLevelType w:val="multilevel"/>
    <w:tmpl w:val="72A249A6"/>
    <w:lvl w:ilvl="0">
      <w:start w:val="2"/>
      <w:numFmt w:val="decimal"/>
      <w:lvlText w:val="%1"/>
      <w:lvlJc w:val="left"/>
      <w:pPr>
        <w:ind w:left="140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604"/>
      </w:pPr>
      <w:rPr>
        <w:rFonts w:hint="default"/>
        <w:lang w:val="ru-RU" w:eastAsia="en-US" w:bidi="ar-SA"/>
      </w:rPr>
    </w:lvl>
  </w:abstractNum>
  <w:abstractNum w:abstractNumId="1">
    <w:nsid w:val="0789410A"/>
    <w:multiLevelType w:val="multilevel"/>
    <w:tmpl w:val="B57ABE30"/>
    <w:lvl w:ilvl="0">
      <w:start w:val="4"/>
      <w:numFmt w:val="decimal"/>
      <w:lvlText w:val="%1"/>
      <w:lvlJc w:val="left"/>
      <w:pPr>
        <w:ind w:left="140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750"/>
      </w:pPr>
      <w:rPr>
        <w:rFonts w:hint="default"/>
        <w:lang w:val="ru-RU" w:eastAsia="en-US" w:bidi="ar-SA"/>
      </w:rPr>
    </w:lvl>
  </w:abstractNum>
  <w:abstractNum w:abstractNumId="2">
    <w:nsid w:val="128815D3"/>
    <w:multiLevelType w:val="hybridMultilevel"/>
    <w:tmpl w:val="CDCEEDB4"/>
    <w:lvl w:ilvl="0" w:tplc="990C0E60">
      <w:start w:val="1"/>
      <w:numFmt w:val="decimal"/>
      <w:lvlText w:val="%1."/>
      <w:lvlJc w:val="left"/>
      <w:pPr>
        <w:ind w:left="3953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E500DEA">
      <w:numFmt w:val="bullet"/>
      <w:lvlText w:val="•"/>
      <w:lvlJc w:val="left"/>
      <w:pPr>
        <w:ind w:left="4544" w:hanging="264"/>
      </w:pPr>
      <w:rPr>
        <w:rFonts w:hint="default"/>
        <w:lang w:val="ru-RU" w:eastAsia="en-US" w:bidi="ar-SA"/>
      </w:rPr>
    </w:lvl>
    <w:lvl w:ilvl="2" w:tplc="3F949390">
      <w:numFmt w:val="bullet"/>
      <w:lvlText w:val="•"/>
      <w:lvlJc w:val="left"/>
      <w:pPr>
        <w:ind w:left="5128" w:hanging="264"/>
      </w:pPr>
      <w:rPr>
        <w:rFonts w:hint="default"/>
        <w:lang w:val="ru-RU" w:eastAsia="en-US" w:bidi="ar-SA"/>
      </w:rPr>
    </w:lvl>
    <w:lvl w:ilvl="3" w:tplc="6366B106">
      <w:numFmt w:val="bullet"/>
      <w:lvlText w:val="•"/>
      <w:lvlJc w:val="left"/>
      <w:pPr>
        <w:ind w:left="5713" w:hanging="264"/>
      </w:pPr>
      <w:rPr>
        <w:rFonts w:hint="default"/>
        <w:lang w:val="ru-RU" w:eastAsia="en-US" w:bidi="ar-SA"/>
      </w:rPr>
    </w:lvl>
    <w:lvl w:ilvl="4" w:tplc="AC1059F4">
      <w:numFmt w:val="bullet"/>
      <w:lvlText w:val="•"/>
      <w:lvlJc w:val="left"/>
      <w:pPr>
        <w:ind w:left="6297" w:hanging="264"/>
      </w:pPr>
      <w:rPr>
        <w:rFonts w:hint="default"/>
        <w:lang w:val="ru-RU" w:eastAsia="en-US" w:bidi="ar-SA"/>
      </w:rPr>
    </w:lvl>
    <w:lvl w:ilvl="5" w:tplc="476A16C8">
      <w:numFmt w:val="bullet"/>
      <w:lvlText w:val="•"/>
      <w:lvlJc w:val="left"/>
      <w:pPr>
        <w:ind w:left="6882" w:hanging="264"/>
      </w:pPr>
      <w:rPr>
        <w:rFonts w:hint="default"/>
        <w:lang w:val="ru-RU" w:eastAsia="en-US" w:bidi="ar-SA"/>
      </w:rPr>
    </w:lvl>
    <w:lvl w:ilvl="6" w:tplc="381AAA44">
      <w:numFmt w:val="bullet"/>
      <w:lvlText w:val="•"/>
      <w:lvlJc w:val="left"/>
      <w:pPr>
        <w:ind w:left="7466" w:hanging="264"/>
      </w:pPr>
      <w:rPr>
        <w:rFonts w:hint="default"/>
        <w:lang w:val="ru-RU" w:eastAsia="en-US" w:bidi="ar-SA"/>
      </w:rPr>
    </w:lvl>
    <w:lvl w:ilvl="7" w:tplc="747EA858">
      <w:numFmt w:val="bullet"/>
      <w:lvlText w:val="•"/>
      <w:lvlJc w:val="left"/>
      <w:pPr>
        <w:ind w:left="8050" w:hanging="264"/>
      </w:pPr>
      <w:rPr>
        <w:rFonts w:hint="default"/>
        <w:lang w:val="ru-RU" w:eastAsia="en-US" w:bidi="ar-SA"/>
      </w:rPr>
    </w:lvl>
    <w:lvl w:ilvl="8" w:tplc="CC705F86">
      <w:numFmt w:val="bullet"/>
      <w:lvlText w:val="•"/>
      <w:lvlJc w:val="left"/>
      <w:pPr>
        <w:ind w:left="8635" w:hanging="264"/>
      </w:pPr>
      <w:rPr>
        <w:rFonts w:hint="default"/>
        <w:lang w:val="ru-RU" w:eastAsia="en-US" w:bidi="ar-SA"/>
      </w:rPr>
    </w:lvl>
  </w:abstractNum>
  <w:abstractNum w:abstractNumId="3">
    <w:nsid w:val="1491371C"/>
    <w:multiLevelType w:val="multilevel"/>
    <w:tmpl w:val="D63C48CA"/>
    <w:lvl w:ilvl="0">
      <w:start w:val="6"/>
      <w:numFmt w:val="decimal"/>
      <w:lvlText w:val="%1"/>
      <w:lvlJc w:val="left"/>
      <w:pPr>
        <w:ind w:left="14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46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3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4">
    <w:nsid w:val="3B9C05BD"/>
    <w:multiLevelType w:val="multilevel"/>
    <w:tmpl w:val="D11E23CC"/>
    <w:lvl w:ilvl="0">
      <w:start w:val="5"/>
      <w:numFmt w:val="decimal"/>
      <w:lvlText w:val="%1"/>
      <w:lvlJc w:val="left"/>
      <w:pPr>
        <w:ind w:left="14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60"/>
      </w:pPr>
      <w:rPr>
        <w:rFonts w:hint="default"/>
        <w:lang w:val="ru-RU" w:eastAsia="en-US" w:bidi="ar-SA"/>
      </w:rPr>
    </w:lvl>
  </w:abstractNum>
  <w:abstractNum w:abstractNumId="5">
    <w:nsid w:val="44540F7B"/>
    <w:multiLevelType w:val="multilevel"/>
    <w:tmpl w:val="B1685FA6"/>
    <w:lvl w:ilvl="0">
      <w:start w:val="3"/>
      <w:numFmt w:val="decimal"/>
      <w:lvlText w:val="%1"/>
      <w:lvlJc w:val="left"/>
      <w:pPr>
        <w:ind w:left="140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89"/>
      </w:pPr>
      <w:rPr>
        <w:rFonts w:hint="default"/>
        <w:lang w:val="ru-RU" w:eastAsia="en-US" w:bidi="ar-SA"/>
      </w:rPr>
    </w:lvl>
  </w:abstractNum>
  <w:abstractNum w:abstractNumId="6">
    <w:nsid w:val="526F3FED"/>
    <w:multiLevelType w:val="multilevel"/>
    <w:tmpl w:val="D304CCF4"/>
    <w:lvl w:ilvl="0">
      <w:start w:val="7"/>
      <w:numFmt w:val="decimal"/>
      <w:lvlText w:val="%1"/>
      <w:lvlJc w:val="left"/>
      <w:pPr>
        <w:ind w:left="140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672"/>
      </w:pPr>
      <w:rPr>
        <w:rFonts w:hint="default"/>
        <w:lang w:val="ru-RU" w:eastAsia="en-US" w:bidi="ar-SA"/>
      </w:rPr>
    </w:lvl>
  </w:abstractNum>
  <w:abstractNum w:abstractNumId="7">
    <w:nsid w:val="59A6069D"/>
    <w:multiLevelType w:val="multilevel"/>
    <w:tmpl w:val="3D40168A"/>
    <w:lvl w:ilvl="0">
      <w:start w:val="8"/>
      <w:numFmt w:val="decimal"/>
      <w:lvlText w:val="%1"/>
      <w:lvlJc w:val="left"/>
      <w:pPr>
        <w:ind w:left="140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56"/>
      </w:pPr>
      <w:rPr>
        <w:rFonts w:hint="default"/>
        <w:lang w:val="ru-RU" w:eastAsia="en-US" w:bidi="ar-SA"/>
      </w:rPr>
    </w:lvl>
  </w:abstractNum>
  <w:abstractNum w:abstractNumId="8">
    <w:nsid w:val="68332EE1"/>
    <w:multiLevelType w:val="hybridMultilevel"/>
    <w:tmpl w:val="44E6A270"/>
    <w:lvl w:ilvl="0" w:tplc="19680D76">
      <w:numFmt w:val="bullet"/>
      <w:lvlText w:val="•"/>
      <w:lvlJc w:val="left"/>
      <w:pPr>
        <w:ind w:left="861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DCEE22">
      <w:numFmt w:val="bullet"/>
      <w:lvlText w:val="•"/>
      <w:lvlJc w:val="left"/>
      <w:pPr>
        <w:ind w:left="1754" w:hanging="347"/>
      </w:pPr>
      <w:rPr>
        <w:rFonts w:hint="default"/>
        <w:lang w:val="ru-RU" w:eastAsia="en-US" w:bidi="ar-SA"/>
      </w:rPr>
    </w:lvl>
    <w:lvl w:ilvl="2" w:tplc="44364492">
      <w:numFmt w:val="bullet"/>
      <w:lvlText w:val="•"/>
      <w:lvlJc w:val="left"/>
      <w:pPr>
        <w:ind w:left="2648" w:hanging="347"/>
      </w:pPr>
      <w:rPr>
        <w:rFonts w:hint="default"/>
        <w:lang w:val="ru-RU" w:eastAsia="en-US" w:bidi="ar-SA"/>
      </w:rPr>
    </w:lvl>
    <w:lvl w:ilvl="3" w:tplc="10CA5B24">
      <w:numFmt w:val="bullet"/>
      <w:lvlText w:val="•"/>
      <w:lvlJc w:val="left"/>
      <w:pPr>
        <w:ind w:left="3543" w:hanging="347"/>
      </w:pPr>
      <w:rPr>
        <w:rFonts w:hint="default"/>
        <w:lang w:val="ru-RU" w:eastAsia="en-US" w:bidi="ar-SA"/>
      </w:rPr>
    </w:lvl>
    <w:lvl w:ilvl="4" w:tplc="016E5C32">
      <w:numFmt w:val="bullet"/>
      <w:lvlText w:val="•"/>
      <w:lvlJc w:val="left"/>
      <w:pPr>
        <w:ind w:left="4437" w:hanging="347"/>
      </w:pPr>
      <w:rPr>
        <w:rFonts w:hint="default"/>
        <w:lang w:val="ru-RU" w:eastAsia="en-US" w:bidi="ar-SA"/>
      </w:rPr>
    </w:lvl>
    <w:lvl w:ilvl="5" w:tplc="607A7E62">
      <w:numFmt w:val="bullet"/>
      <w:lvlText w:val="•"/>
      <w:lvlJc w:val="left"/>
      <w:pPr>
        <w:ind w:left="5332" w:hanging="347"/>
      </w:pPr>
      <w:rPr>
        <w:rFonts w:hint="default"/>
        <w:lang w:val="ru-RU" w:eastAsia="en-US" w:bidi="ar-SA"/>
      </w:rPr>
    </w:lvl>
    <w:lvl w:ilvl="6" w:tplc="DA5CAAA6">
      <w:numFmt w:val="bullet"/>
      <w:lvlText w:val="•"/>
      <w:lvlJc w:val="left"/>
      <w:pPr>
        <w:ind w:left="6226" w:hanging="347"/>
      </w:pPr>
      <w:rPr>
        <w:rFonts w:hint="default"/>
        <w:lang w:val="ru-RU" w:eastAsia="en-US" w:bidi="ar-SA"/>
      </w:rPr>
    </w:lvl>
    <w:lvl w:ilvl="7" w:tplc="0CAECA2C">
      <w:numFmt w:val="bullet"/>
      <w:lvlText w:val="•"/>
      <w:lvlJc w:val="left"/>
      <w:pPr>
        <w:ind w:left="7120" w:hanging="347"/>
      </w:pPr>
      <w:rPr>
        <w:rFonts w:hint="default"/>
        <w:lang w:val="ru-RU" w:eastAsia="en-US" w:bidi="ar-SA"/>
      </w:rPr>
    </w:lvl>
    <w:lvl w:ilvl="8" w:tplc="883A9C96">
      <w:numFmt w:val="bullet"/>
      <w:lvlText w:val="•"/>
      <w:lvlJc w:val="left"/>
      <w:pPr>
        <w:ind w:left="8015" w:hanging="347"/>
      </w:pPr>
      <w:rPr>
        <w:rFonts w:hint="default"/>
        <w:lang w:val="ru-RU" w:eastAsia="en-US" w:bidi="ar-SA"/>
      </w:rPr>
    </w:lvl>
  </w:abstractNum>
  <w:abstractNum w:abstractNumId="9">
    <w:nsid w:val="686F398F"/>
    <w:multiLevelType w:val="multilevel"/>
    <w:tmpl w:val="2DA67E08"/>
    <w:lvl w:ilvl="0">
      <w:start w:val="6"/>
      <w:numFmt w:val="decimal"/>
      <w:lvlText w:val="%1"/>
      <w:lvlJc w:val="left"/>
      <w:pPr>
        <w:ind w:left="140" w:hanging="5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5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561"/>
      </w:pPr>
      <w:rPr>
        <w:rFonts w:hint="default"/>
        <w:lang w:val="ru-RU" w:eastAsia="en-US" w:bidi="ar-SA"/>
      </w:rPr>
    </w:lvl>
  </w:abstractNum>
  <w:abstractNum w:abstractNumId="10">
    <w:nsid w:val="79767629"/>
    <w:multiLevelType w:val="multilevel"/>
    <w:tmpl w:val="689E1542"/>
    <w:lvl w:ilvl="0">
      <w:start w:val="1"/>
      <w:numFmt w:val="decimal"/>
      <w:lvlText w:val="%1"/>
      <w:lvlJc w:val="left"/>
      <w:pPr>
        <w:ind w:left="14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7CA"/>
    <w:rsid w:val="000B060C"/>
    <w:rsid w:val="008F3805"/>
    <w:rsid w:val="00AA091F"/>
    <w:rsid w:val="00AB4F18"/>
    <w:rsid w:val="00AD443C"/>
    <w:rsid w:val="00B8546D"/>
    <w:rsid w:val="00DA342B"/>
    <w:rsid w:val="00FC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F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4F18"/>
    <w:pPr>
      <w:spacing w:line="296" w:lineRule="exact"/>
      <w:ind w:left="185" w:hanging="26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18"/>
    <w:pPr>
      <w:ind w:left="1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B4F18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AB4F18"/>
  </w:style>
  <w:style w:type="paragraph" w:styleId="a5">
    <w:name w:val="Balloon Text"/>
    <w:basedOn w:val="a"/>
    <w:link w:val="a6"/>
    <w:uiPriority w:val="99"/>
    <w:semiHidden/>
    <w:unhideWhenUsed/>
    <w:rsid w:val="00AA0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hyperlink" Target="https://ohrana-tryda.com/node/4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Делопроизводитель</cp:lastModifiedBy>
  <cp:revision>9</cp:revision>
  <cp:lastPrinted>2024-08-14T11:13:00Z</cp:lastPrinted>
  <dcterms:created xsi:type="dcterms:W3CDTF">2022-03-28T12:31:00Z</dcterms:created>
  <dcterms:modified xsi:type="dcterms:W3CDTF">2024-08-14T11:19:00Z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